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7D" w:rsidRPr="00BB017D" w:rsidRDefault="00BB017D" w:rsidP="00BB01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r w:rsidRPr="00BB017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Инструкции по настройке зазора между электродом (катодом) и соплом в плазмотронах П2-140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sz w:val="24"/>
          <w:szCs w:val="24"/>
          <w:lang w:val="ru-RU"/>
        </w:rPr>
        <w:t>Общие условия для регулировки зазора: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color w:val="FF0000"/>
          <w:lang w:val="ru-RU"/>
        </w:rPr>
        <w:t xml:space="preserve">ВНИМАНИЕ! </w:t>
      </w:r>
      <w:r w:rsidRPr="00BB017D">
        <w:rPr>
          <w:rFonts w:ascii="Times New Roman" w:hAnsi="Times New Roman" w:cs="Times New Roman"/>
          <w:sz w:val="25"/>
          <w:szCs w:val="25"/>
          <w:lang w:val="ru-RU"/>
        </w:rPr>
        <w:t>Для регулировки зазора необходимо остановить резку,</w:t>
      </w:r>
      <w:r w:rsidRPr="00BB017D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BB017D">
        <w:rPr>
          <w:rFonts w:ascii="Times New Roman" w:hAnsi="Times New Roman" w:cs="Times New Roman"/>
          <w:sz w:val="25"/>
          <w:szCs w:val="25"/>
          <w:lang w:val="ru-RU"/>
        </w:rPr>
        <w:t>выключить источник</w:t>
      </w:r>
      <w:r w:rsidRPr="00BB017D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BB017D">
        <w:rPr>
          <w:rFonts w:ascii="Times New Roman" w:hAnsi="Times New Roman" w:cs="Times New Roman"/>
          <w:sz w:val="25"/>
          <w:szCs w:val="25"/>
          <w:lang w:val="ru-RU"/>
        </w:rPr>
        <w:t>питания, через 30-40 секунд выключить компрессор (время охлаждения плазмотрона). Категорически запрещается выворачивать плазмотрон при наличии давления воздуха в кабель-шланговом пакете.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sz w:val="24"/>
          <w:szCs w:val="24"/>
          <w:lang w:val="ru-RU"/>
        </w:rPr>
        <w:t>Инструкция по настройке зазора в плазмотроне П2-140: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B6142" w:rsidRPr="00BB017D" w:rsidRDefault="000A48A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60" w:right="4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>Вывернуть плазмотрон из ручки. Вывернуть мундштук (поз.2). Снять сопло (поз.1) и вывернуть катод (поз.7). Проверить зазор между катодом и соплом для чего: снять седло (поз.8), опустить сопло на установленный катод* до касания и, через отверстие сопла, замерить штангенциркулем расстояние от наружной поверхности сопла до центральной части катода, затем, установив седло, вновь замерить это расстояние.</w:t>
      </w:r>
    </w:p>
    <w:p w:rsidR="00BB6142" w:rsidRPr="00BB017D" w:rsidRDefault="000350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3923665</wp:posOffset>
            </wp:positionH>
            <wp:positionV relativeFrom="paragraph">
              <wp:posOffset>-1087120</wp:posOffset>
            </wp:positionV>
            <wp:extent cx="2878455" cy="39770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97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42" w:rsidRPr="00BB017D" w:rsidRDefault="000A48A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60" w:right="4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>Если разница между замерами не равна 0,8+0,2мм, то произвести регулировку зазора между соплом и катодом для чего: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отвернуть мундштук (поз.2) и снять кожух (поз.3);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отвернуть и снять гайку (поз.6) плазмотрона;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установить сопло плазмотрона на своё посадочное место;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58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удерживая рукой корпус (поз.5), вращением плоскогубцами электрододержателя (поз.4) по часовой стрелке добиться момента касания внутренней поверхности сопла с наружной поверхностью катода;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58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штангенциркулем, через канал сопла, замерить расстояние от наружной поверхности сопла до центральной части катода;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BB6142" w:rsidRPr="00BB017D" w:rsidRDefault="000A48A1">
      <w:pPr>
        <w:widowControl w:val="0"/>
        <w:numPr>
          <w:ilvl w:val="0"/>
          <w:numId w:val="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58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удерживая рукой корпус, вращением плоскогубцами электрододержателя против часовой стрелки добиться увеличения замеренного ранее расстояния на величину 0,8 +/-0,2 мм; 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- зафиксировать выставленный зазор гайкой (поз.6);     </w:t>
      </w:r>
      <w:r w:rsidRPr="00BB017D">
        <w:rPr>
          <w:rFonts w:ascii="Times New Roman" w:hAnsi="Times New Roman" w:cs="Times New Roman"/>
          <w:color w:val="000000"/>
          <w:lang w:val="ru-RU"/>
        </w:rPr>
        <w:t>Позиции: 1-Сопло, 2-Мундштук, 3-Кожух, 4-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- установить кожух (поз.3) и завернуть мундштук (поз.2) </w:t>
      </w:r>
      <w:r w:rsidRPr="00BB017D">
        <w:rPr>
          <w:rFonts w:ascii="Times New Roman" w:hAnsi="Times New Roman" w:cs="Times New Roman"/>
          <w:color w:val="000000"/>
          <w:lang w:val="ru-RU"/>
        </w:rPr>
        <w:t>Электрододержатель, 5-Корпус, 6-Гайка, 7-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>плазмотрона.</w:t>
      </w:r>
      <w:r w:rsidRPr="00BB01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017D">
        <w:rPr>
          <w:rFonts w:ascii="Times New Roman" w:hAnsi="Times New Roman" w:cs="Times New Roman"/>
          <w:color w:val="000000"/>
          <w:lang w:val="ru-RU"/>
        </w:rPr>
        <w:t>Электрод (катод), 8-Седло, 9-Дефлектор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 xml:space="preserve">*Катод должен заворачиваться свободно до упора ключем с </w:t>
      </w:r>
      <w:r w:rsidRPr="00BB017D">
        <w:rPr>
          <w:rFonts w:ascii="Times New Roman" w:hAnsi="Times New Roman" w:cs="Times New Roman"/>
          <w:color w:val="000000"/>
          <w:lang w:val="ru-RU"/>
        </w:rPr>
        <w:t>электрододержателя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>небольшим усилием для фиксации. Посадочная поверхность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0A48A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B017D">
        <w:rPr>
          <w:rFonts w:ascii="Times New Roman" w:hAnsi="Times New Roman" w:cs="Times New Roman"/>
          <w:lang w:val="ru-RU"/>
        </w:rPr>
        <w:t>сопла должна быть чистой, без сколов и вмятин.</w:t>
      </w: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B6142" w:rsidRPr="00BB017D">
          <w:pgSz w:w="11920" w:h="16840"/>
          <w:pgMar w:top="295" w:right="760" w:bottom="44" w:left="520" w:header="720" w:footer="720" w:gutter="0"/>
          <w:cols w:space="720" w:equalWidth="0">
            <w:col w:w="10640"/>
          </w:cols>
          <w:noEndnote/>
        </w:sect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142" w:rsidRPr="00BB017D" w:rsidRDefault="00BB6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6142" w:rsidRPr="00BB017D">
      <w:type w:val="continuous"/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A1"/>
    <w:rsid w:val="00035081"/>
    <w:rsid w:val="000A48A1"/>
    <w:rsid w:val="00BB017D"/>
    <w:rsid w:val="00B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21EB0-A5E3-48A2-AB80-EFB56CA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0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7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08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2014-06-14T11:14:00Z</dcterms:created>
  <dcterms:modified xsi:type="dcterms:W3CDTF">2014-06-14T11:14:00Z</dcterms:modified>
</cp:coreProperties>
</file>