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A8" w:rsidRDefault="00F00CA8" w:rsidP="00F00C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ru-RU" w:eastAsia="ru-RU"/>
        </w:rPr>
      </w:pPr>
    </w:p>
    <w:p w:rsidR="00F00CA8" w:rsidRPr="00F00CA8" w:rsidRDefault="00F00CA8" w:rsidP="00F00C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ru-RU" w:eastAsia="ru-RU"/>
        </w:rPr>
      </w:pPr>
      <w:bookmarkStart w:id="0" w:name="_GoBack"/>
      <w:bookmarkEnd w:id="0"/>
      <w:r w:rsidRPr="00F00CA8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ru-RU" w:eastAsia="ru-RU"/>
        </w:rPr>
        <w:t>Пример расчета себестоимости 1 метра реза для ПУРМ-180М</w:t>
      </w:r>
    </w:p>
    <w:p w:rsidR="00BA59D4" w:rsidRDefault="00F00CA8" w:rsidP="00F00CA8">
      <w:pPr>
        <w:jc w:val="center"/>
        <w:rPr>
          <w:color w:val="000000"/>
          <w:sz w:val="21"/>
          <w:szCs w:val="21"/>
          <w:shd w:val="clear" w:color="auto" w:fill="FFFFFF"/>
          <w:lang w:val="ru-RU"/>
        </w:rPr>
      </w:pP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(в ценах 2008г.)</w:t>
      </w:r>
    </w:p>
    <w:p w:rsidR="00F00CA8" w:rsidRPr="00F00CA8" w:rsidRDefault="00BA59D4" w:rsidP="00F00CA8">
      <w:pPr>
        <w:pStyle w:val="p1"/>
        <w:shd w:val="clear" w:color="auto" w:fill="FFFFFF"/>
        <w:spacing w:before="75" w:beforeAutospacing="0" w:after="75" w:afterAutospacing="0"/>
        <w:ind w:left="75" w:right="7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shd w:val="clear" w:color="auto" w:fill="FFFFFF"/>
        </w:rPr>
        <w:tab/>
      </w:r>
      <w:r w:rsidR="00F00CA8" w:rsidRPr="00F00CA8">
        <w:rPr>
          <w:color w:val="000000"/>
          <w:sz w:val="21"/>
          <w:szCs w:val="21"/>
        </w:rPr>
        <w:t xml:space="preserve">Основными параметрами при переработке изделий на металлический лом аппаратами воздушно-плазменной резки </w:t>
      </w:r>
      <w:proofErr w:type="gramStart"/>
      <w:r w:rsidR="00F00CA8" w:rsidRPr="00F00CA8">
        <w:rPr>
          <w:color w:val="000000"/>
          <w:sz w:val="21"/>
          <w:szCs w:val="21"/>
        </w:rPr>
        <w:t>являются:</w:t>
      </w:r>
      <w:r w:rsidR="00F00CA8" w:rsidRPr="00F00CA8">
        <w:rPr>
          <w:color w:val="000000"/>
          <w:sz w:val="21"/>
          <w:szCs w:val="21"/>
        </w:rPr>
        <w:br/>
      </w:r>
      <w:r w:rsidR="00F00CA8" w:rsidRPr="00F00CA8">
        <w:rPr>
          <w:i/>
          <w:iCs/>
          <w:color w:val="000000"/>
          <w:sz w:val="21"/>
          <w:szCs w:val="21"/>
        </w:rPr>
        <w:t>-</w:t>
      </w:r>
      <w:proofErr w:type="gramEnd"/>
      <w:r w:rsidR="00F00CA8" w:rsidRPr="00F00CA8">
        <w:rPr>
          <w:i/>
          <w:iCs/>
          <w:color w:val="000000"/>
          <w:sz w:val="21"/>
          <w:szCs w:val="21"/>
        </w:rPr>
        <w:t xml:space="preserve"> скорость резки;</w:t>
      </w:r>
      <w:r w:rsidR="00F00CA8" w:rsidRPr="00F00CA8">
        <w:rPr>
          <w:i/>
          <w:iCs/>
          <w:color w:val="000000"/>
          <w:sz w:val="21"/>
          <w:szCs w:val="21"/>
        </w:rPr>
        <w:br/>
        <w:t>- потребляемая электроэнергия;</w:t>
      </w:r>
      <w:r w:rsidR="00F00CA8" w:rsidRPr="00F00CA8">
        <w:rPr>
          <w:i/>
          <w:iCs/>
          <w:color w:val="000000"/>
          <w:sz w:val="21"/>
          <w:szCs w:val="21"/>
        </w:rPr>
        <w:br/>
        <w:t>- максимальная толщина разрезаемого металла;</w:t>
      </w:r>
      <w:r w:rsidR="00F00CA8" w:rsidRPr="00F00CA8">
        <w:rPr>
          <w:i/>
          <w:iCs/>
          <w:color w:val="000000"/>
          <w:sz w:val="21"/>
          <w:szCs w:val="21"/>
        </w:rPr>
        <w:br/>
        <w:t>- потребление расходных материалов;</w:t>
      </w:r>
      <w:r w:rsidR="00F00CA8" w:rsidRPr="00F00CA8">
        <w:rPr>
          <w:i/>
          <w:iCs/>
          <w:color w:val="000000"/>
          <w:sz w:val="21"/>
          <w:szCs w:val="21"/>
        </w:rPr>
        <w:br/>
        <w:t>- амортизационные отчисления;</w:t>
      </w:r>
      <w:r w:rsidR="00F00CA8" w:rsidRPr="00F00CA8">
        <w:rPr>
          <w:i/>
          <w:iCs/>
          <w:color w:val="000000"/>
          <w:sz w:val="21"/>
          <w:szCs w:val="21"/>
        </w:rPr>
        <w:br/>
        <w:t>- общая затратная часть, включающая аренду площадки, транспорт и заработную плату рабочих. </w:t>
      </w:r>
      <w:r w:rsidR="00F00CA8" w:rsidRPr="00F00CA8">
        <w:rPr>
          <w:color w:val="000000"/>
          <w:sz w:val="21"/>
          <w:szCs w:val="21"/>
        </w:rPr>
        <w:t>Эта затратная часть не будет рассмотрена в этом ТЭО, по причине огромного разброса цен. Покупатель может оценить ее сам.</w:t>
      </w:r>
      <w:r w:rsidR="00F00CA8" w:rsidRPr="00F00CA8">
        <w:rPr>
          <w:color w:val="000000"/>
          <w:sz w:val="21"/>
          <w:szCs w:val="21"/>
        </w:rPr>
        <w:br/>
      </w:r>
      <w:r w:rsidR="00F00CA8" w:rsidRPr="00F00CA8">
        <w:rPr>
          <w:color w:val="000000"/>
          <w:sz w:val="21"/>
          <w:szCs w:val="21"/>
        </w:rPr>
        <w:br/>
      </w:r>
      <w:r w:rsidR="00F00CA8" w:rsidRPr="00F00CA8">
        <w:rPr>
          <w:b/>
          <w:bCs/>
          <w:i/>
          <w:iCs/>
          <w:color w:val="000000"/>
          <w:sz w:val="21"/>
          <w:szCs w:val="21"/>
        </w:rPr>
        <w:t>"Скорость резки"</w:t>
      </w:r>
      <w:r w:rsidR="00F00CA8" w:rsidRPr="00F00CA8">
        <w:rPr>
          <w:color w:val="000000"/>
          <w:sz w:val="21"/>
          <w:szCs w:val="21"/>
        </w:rPr>
        <w:br/>
      </w:r>
      <w:r w:rsidR="00F00CA8" w:rsidRPr="00F00CA8">
        <w:rPr>
          <w:color w:val="000000"/>
          <w:sz w:val="21"/>
          <w:szCs w:val="21"/>
        </w:rPr>
        <w:br/>
        <w:t xml:space="preserve">Параметры, влияющие на скорость </w:t>
      </w:r>
      <w:proofErr w:type="gramStart"/>
      <w:r w:rsidR="00F00CA8" w:rsidRPr="00F00CA8">
        <w:rPr>
          <w:color w:val="000000"/>
          <w:sz w:val="21"/>
          <w:szCs w:val="21"/>
        </w:rPr>
        <w:t>резки:</w:t>
      </w:r>
      <w:r w:rsidR="00F00CA8" w:rsidRPr="00F00CA8">
        <w:rPr>
          <w:color w:val="000000"/>
          <w:sz w:val="21"/>
          <w:szCs w:val="21"/>
        </w:rPr>
        <w:br/>
      </w:r>
      <w:r w:rsidR="00F00CA8" w:rsidRPr="00F00CA8">
        <w:rPr>
          <w:i/>
          <w:iCs/>
          <w:color w:val="000000"/>
          <w:sz w:val="21"/>
          <w:szCs w:val="21"/>
        </w:rPr>
        <w:t>-</w:t>
      </w:r>
      <w:proofErr w:type="gramEnd"/>
      <w:r w:rsidR="00F00CA8" w:rsidRPr="00F00CA8">
        <w:rPr>
          <w:i/>
          <w:iCs/>
          <w:color w:val="000000"/>
          <w:sz w:val="21"/>
          <w:szCs w:val="21"/>
        </w:rPr>
        <w:t xml:space="preserve"> разрезаемый металл;</w:t>
      </w:r>
      <w:r w:rsidR="00F00CA8" w:rsidRPr="00F00CA8">
        <w:rPr>
          <w:i/>
          <w:iCs/>
          <w:color w:val="000000"/>
          <w:sz w:val="21"/>
          <w:szCs w:val="21"/>
        </w:rPr>
        <w:br/>
        <w:t>- толщина разрезаемого металла;</w:t>
      </w:r>
      <w:r w:rsidR="00F00CA8" w:rsidRPr="00F00CA8">
        <w:rPr>
          <w:i/>
          <w:iCs/>
          <w:color w:val="000000"/>
          <w:sz w:val="21"/>
          <w:szCs w:val="21"/>
        </w:rPr>
        <w:br/>
        <w:t>- напряжение питающей сети;</w:t>
      </w:r>
      <w:r w:rsidR="00F00CA8" w:rsidRPr="00F00CA8">
        <w:rPr>
          <w:i/>
          <w:iCs/>
          <w:color w:val="000000"/>
          <w:sz w:val="21"/>
          <w:szCs w:val="21"/>
        </w:rPr>
        <w:br/>
        <w:t>- опытность резчика.</w:t>
      </w:r>
      <w:r w:rsidR="00F00CA8" w:rsidRPr="00F00CA8">
        <w:rPr>
          <w:color w:val="000000"/>
          <w:sz w:val="21"/>
          <w:szCs w:val="21"/>
        </w:rPr>
        <w:br/>
      </w:r>
      <w:r w:rsidR="00F00CA8" w:rsidRPr="00F00CA8">
        <w:rPr>
          <w:color w:val="000000"/>
          <w:sz w:val="21"/>
          <w:szCs w:val="21"/>
        </w:rPr>
        <w:br/>
        <w:t>Для аппарата ПУРМ-180М зависимость скорости резки от толщины разрезаемого металла представлена на графике 1.1.</w:t>
      </w:r>
    </w:p>
    <w:p w:rsidR="00F00CA8" w:rsidRPr="00F00CA8" w:rsidRDefault="00F00CA8" w:rsidP="00F00C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</w:pP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t>График 1.1. Зависимость скорости резки от толщины разрезаемого металла: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noProof/>
          <w:color w:val="000000"/>
          <w:sz w:val="21"/>
          <w:szCs w:val="21"/>
          <w:shd w:val="clear" w:color="auto" w:fill="FFFFFF"/>
          <w:lang w:val="ru-RU" w:eastAsia="ru-RU"/>
        </w:rPr>
        <w:drawing>
          <wp:inline distT="0" distB="0" distL="0" distR="0">
            <wp:extent cx="3695700" cy="1295400"/>
            <wp:effectExtent l="0" t="0" r="0" b="0"/>
            <wp:docPr id="30" name="Рисунок 30" descr="http://www.purm.ru/GIF/graf180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urm.ru/GIF/graf180v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CA8" w:rsidRPr="00F00CA8" w:rsidRDefault="00F00CA8" w:rsidP="00F00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</w:pPr>
    </w:p>
    <w:p w:rsidR="00F00CA8" w:rsidRPr="00F00CA8" w:rsidRDefault="00F00CA8" w:rsidP="00F00CA8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</w:pP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На графике приведены минимальные значения скорости резки для углеродистой стали.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ru-RU" w:eastAsia="ru-RU"/>
        </w:rPr>
        <w:t>Увеличить 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скорость резки (приблизиться к максимуму) можно за счет следующих параметров: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t>- автоматизация процесса (равномерная подача плазмотрона, фиксированное расстояние между плазмотроном и металлом);</w:t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br/>
        <w:t>- обеспечение подачи бесперебойного электропитания напряжением сети не менее 380В;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t>"Максимальная толщина разрезаемого металла"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Максимальная толщина разрезаемого металла 56 мм говорит о том, что, начиная резать "с края", резчик сможет прорезать насквозь металл этой толщины при минимальной скорости резки (приблизительно 1 мм/сек). При этом теплопроводность металла должна быть сравнима с теплопроводностью конструкционных сталей. Например, максимальная толщина разрезаемого металла для меди и ее сплавов - 35-40 мм. Такое снижение этого параметра происходят из-за более быстрого отвода тепла из зоны резки. Максимальная толщина разрезаемого металла очень чувствительна к напряжению питающей сети (мощности на дуге). Чем ниже напряжение, тем меньшую толщину металла можно прорезать аппаратом. 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t>"Потребление расходных материалов"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: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Выработка (износ) расходных материалов зависит от: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t>- опытности резчика;</w:t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br/>
        <w:t>- чистоты и влажности воздуха;</w:t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br/>
        <w:t>- толщины разрезаемого металла.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 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Ниже приведен график 1.2., по которому можно приблизительно оценить длину реза одним катодом (электродом) в зависимости от толщины разрезаемого металла.</w:t>
      </w:r>
    </w:p>
    <w:p w:rsidR="00F00CA8" w:rsidRPr="00F00CA8" w:rsidRDefault="00F00CA8" w:rsidP="00F00C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</w:pP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t>График 1.2. Зависимость длины реза одним катодом от толщины разрезаемого металла: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noProof/>
          <w:color w:val="000000"/>
          <w:sz w:val="21"/>
          <w:szCs w:val="21"/>
          <w:shd w:val="clear" w:color="auto" w:fill="FFFFFF"/>
          <w:lang w:val="ru-RU" w:eastAsia="ru-RU"/>
        </w:rPr>
        <w:drawing>
          <wp:inline distT="0" distB="0" distL="0" distR="0">
            <wp:extent cx="3629025" cy="1171575"/>
            <wp:effectExtent l="0" t="0" r="9525" b="9525"/>
            <wp:docPr id="29" name="Рисунок 29" descr="http://www.purm.ru/GIF/graf180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urm.ru/GIF/graf180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CA8" w:rsidRPr="00F00CA8" w:rsidRDefault="00F00CA8" w:rsidP="00F00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</w:pPr>
    </w:p>
    <w:p w:rsidR="00F00CA8" w:rsidRPr="00F00CA8" w:rsidRDefault="00F00CA8" w:rsidP="00F00CA8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</w:pP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 xml:space="preserve">Ресурс катода можно считать двумя </w:t>
      </w:r>
      <w:proofErr w:type="gramStart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способами: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t>-</w:t>
      </w:r>
      <w:proofErr w:type="gramEnd"/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t xml:space="preserve"> 100 минут непрерывного реза при токах 160-180 А, чистом и сухом (влажность 50%) воздухе и с одним включением плазмотрона;</w:t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br/>
        <w:t>- 360 включений плазмотрона (пусковые токи превышают номинальные в несколько раз, снижая ресурс катода);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Очевидно, что при работе резчик часто включает-выключает плазмотрон (переходы, технологические остановки), снижая ресурс катода, а погодные условия отличаются от нормальных. Поэтому реальное время непрерывного реза одним катодом составляет примерно 40 минут (т.е. это сумма отрезков времени, когда резчик режет). Из практики: в среднем катод "</w:t>
      </w:r>
      <w:proofErr w:type="spellStart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стоИт</w:t>
      </w:r>
      <w:proofErr w:type="spellEnd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" 2-2,5 часа реального рабочего времени. Сопло изнашивается примерно в три раза меньше. Поэтому, из практики, в 8-ми часовую смену тратится 3 катода и 1 сопло.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ru-RU" w:eastAsia="ru-RU"/>
        </w:rPr>
        <w:t>Пример: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Рассчитаем себестоимость 1 м реза, себестоимость 1-ой тонны готового металлического лома и производительность переработки металлического лома при разделке стального листа 12х2,5 м толщиной 20 мм в габарит металлического лома 3А (максимальный размер кусков 1500*500*500 мм) аппаратом ПУРМ-180М (без учета аренды, зарплаты и транспорта).Стандартный лист 12х2,5 м взят из соображений того, что длина реза металла будет максимальной по отношению к весу отрезанного куска. Карта раскроя листа представлена на рисунке 1.</w:t>
      </w:r>
    </w:p>
    <w:p w:rsidR="00F00CA8" w:rsidRPr="00F00CA8" w:rsidRDefault="00F00CA8" w:rsidP="00F00C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</w:pP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t>Рисунок 1. Карта раскроя листа 12*2,5 м на куски по формату 3А (пунктиром показаны линии реза).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noProof/>
          <w:color w:val="000000"/>
          <w:sz w:val="21"/>
          <w:szCs w:val="21"/>
          <w:shd w:val="clear" w:color="auto" w:fill="FFFFFF"/>
          <w:lang w:val="ru-RU" w:eastAsia="ru-RU"/>
        </w:rPr>
        <w:drawing>
          <wp:inline distT="0" distB="0" distL="0" distR="0">
            <wp:extent cx="4953000" cy="1247775"/>
            <wp:effectExtent l="0" t="0" r="0" b="9525"/>
            <wp:docPr id="28" name="Рисунок 28" descr="http://www.purm.ru/GIF/te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urm.ru/GIF/teo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CA8" w:rsidRPr="00F00CA8" w:rsidRDefault="00F00CA8" w:rsidP="00F00CA8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</w:pPr>
      <w:r w:rsidRPr="00F00CA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ru-RU" w:eastAsia="ru-RU"/>
        </w:rPr>
        <w:t>Исходные данные: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t>1) стоимость электроэнергии 1,5 руб./кВт*ч;</w:t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br/>
        <w:t>2) толщина разрезаемого металла - h=20 мм;</w:t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br/>
        <w:t>3) напряжение питающей сети - стабильно, 380В;</w:t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br/>
        <w:t>4) разрезаемый материал - углеродистая сталь;</w:t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br/>
        <w:t>5) режим работы - односменный (8 часов).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ru-RU" w:eastAsia="ru-RU"/>
        </w:rPr>
        <w:t>Расчет: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1. Из графика 1.1.: установим скорость резки V примерно 12,5 мм/сек.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Из графика 1.2.: длина реза одним катодом при толщине разрезаемого металла 20 мм L примерно равна 30 метров.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В результате расходы на один метр разрезаемого металла составляют: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noProof/>
          <w:color w:val="000000"/>
          <w:sz w:val="21"/>
          <w:szCs w:val="21"/>
          <w:shd w:val="clear" w:color="auto" w:fill="FFFFFF"/>
          <w:lang w:val="ru-RU" w:eastAsia="ru-RU"/>
        </w:rPr>
        <w:drawing>
          <wp:inline distT="0" distB="0" distL="0" distR="0">
            <wp:extent cx="2847975" cy="409575"/>
            <wp:effectExtent l="0" t="0" r="9525" b="9525"/>
            <wp:docPr id="27" name="Рисунок 27" descr="http://www.purm.ru/GIF/teofo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urm.ru/GIF/teofor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где </w:t>
      </w:r>
      <w:proofErr w:type="spellStart"/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t>S</w:t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vertAlign w:val="subscript"/>
          <w:lang w:val="ru-RU" w:eastAsia="ru-RU"/>
        </w:rPr>
        <w:t>кат</w:t>
      </w:r>
      <w:proofErr w:type="spellEnd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 - стоимость катода ,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proofErr w:type="spellStart"/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t>S</w:t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vertAlign w:val="subscript"/>
          <w:lang w:val="ru-RU" w:eastAsia="ru-RU"/>
        </w:rPr>
        <w:t>сопл</w:t>
      </w:r>
      <w:proofErr w:type="spellEnd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 - стоимость сопла,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proofErr w:type="spellStart"/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t>S</w:t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vertAlign w:val="subscript"/>
          <w:lang w:val="ru-RU" w:eastAsia="ru-RU"/>
        </w:rPr>
        <w:t>аморт.м</w:t>
      </w:r>
      <w:proofErr w:type="spellEnd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 - амортизация аппарата приведенная к одному метру реза (</w:t>
      </w:r>
      <w:proofErr w:type="spellStart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руб</w:t>
      </w:r>
      <w:proofErr w:type="spellEnd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/м),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proofErr w:type="spellStart"/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t>S</w:t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vertAlign w:val="subscript"/>
          <w:lang w:val="ru-RU" w:eastAsia="ru-RU"/>
        </w:rPr>
        <w:t>плазм.м</w:t>
      </w:r>
      <w:proofErr w:type="spellEnd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 - амортизация плазмотрона приведенная к одному метру реза (</w:t>
      </w:r>
      <w:proofErr w:type="spellStart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руб</w:t>
      </w:r>
      <w:proofErr w:type="spellEnd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/м),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proofErr w:type="spellStart"/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t>S</w:t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vertAlign w:val="subscript"/>
          <w:lang w:val="ru-RU" w:eastAsia="ru-RU"/>
        </w:rPr>
        <w:t>эл.м</w:t>
      </w:r>
      <w:proofErr w:type="spellEnd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 - стоимость электроэнергии приведенная к одному метру реза (</w:t>
      </w:r>
      <w:proofErr w:type="spellStart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руб</w:t>
      </w:r>
      <w:proofErr w:type="spellEnd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/м).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Амортизация аппарата в час при односменной 8-ми часовой работе будет равна: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noProof/>
          <w:color w:val="000000"/>
          <w:sz w:val="21"/>
          <w:szCs w:val="21"/>
          <w:shd w:val="clear" w:color="auto" w:fill="FFFFFF"/>
          <w:lang w:val="ru-RU" w:eastAsia="ru-RU"/>
        </w:rPr>
        <w:drawing>
          <wp:inline distT="0" distB="0" distL="0" distR="0">
            <wp:extent cx="2924175" cy="352425"/>
            <wp:effectExtent l="0" t="0" r="9525" b="9525"/>
            <wp:docPr id="26" name="Рисунок 26" descr="http://www.purm.ru/GIF/teofo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urm.ru/GIF/teofor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где </w:t>
      </w:r>
      <w:proofErr w:type="spellStart"/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t>S</w:t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vertAlign w:val="subscript"/>
          <w:lang w:val="ru-RU" w:eastAsia="ru-RU"/>
        </w:rPr>
        <w:t>аппарата</w:t>
      </w:r>
      <w:proofErr w:type="spellEnd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 - цена аппарата плазменной резки ПУРМ-180М,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t>P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 - ресурс аппарата в годах,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t>N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 - количество рабочих дней в году,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t>T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 - количество рабочих часов в день.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proofErr w:type="spellStart"/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t>l</w:t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vertAlign w:val="subscript"/>
          <w:lang w:val="ru-RU" w:eastAsia="ru-RU"/>
        </w:rPr>
        <w:t>прив</w:t>
      </w:r>
      <w:proofErr w:type="spellEnd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 - приведенная длина реза за 1 час при скорости резки v = 12,5 мм/сек = 45м/час и коэффициенте использования рабочего времени резчиком Q = 30% составляет: 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noProof/>
          <w:color w:val="000000"/>
          <w:sz w:val="21"/>
          <w:szCs w:val="21"/>
          <w:shd w:val="clear" w:color="auto" w:fill="FFFFFF"/>
          <w:lang w:val="ru-RU" w:eastAsia="ru-RU"/>
        </w:rPr>
        <w:drawing>
          <wp:inline distT="0" distB="0" distL="0" distR="0">
            <wp:extent cx="1524000" cy="304800"/>
            <wp:effectExtent l="0" t="0" r="0" b="0"/>
            <wp:docPr id="25" name="Рисунок 25" descr="http://www.purm.ru/GIF/teofo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urm.ru/GIF/teofor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Коэффициент использования рабочего времени резчиком взят для расчета, как чистое время резки. Остальные же 70 % рабочего времени отведено под переходы, погрузо-разгрузочные работы и вспомогательные операции.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Следовательно, амортизация аппарата, приведенная к одному метру реза, составляет: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noProof/>
          <w:color w:val="000000"/>
          <w:sz w:val="21"/>
          <w:szCs w:val="21"/>
          <w:shd w:val="clear" w:color="auto" w:fill="FFFFFF"/>
          <w:lang w:val="ru-RU" w:eastAsia="ru-RU"/>
        </w:rPr>
        <w:drawing>
          <wp:inline distT="0" distB="0" distL="0" distR="0">
            <wp:extent cx="2286000" cy="381000"/>
            <wp:effectExtent l="0" t="0" r="0" b="0"/>
            <wp:docPr id="24" name="Рисунок 24" descr="http://www.purm.ru/GIF/teofor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urm.ru/GIF/teofor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 xml:space="preserve">Время гарантированной работы плазмотрона (резака) составляет 360 часов непрерывной работы (время, когда горит 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lastRenderedPageBreak/>
        <w:t>дуга), стоимость плазмотрона - 3068 рублей.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Следовательно, амортизация плазмотрона в час составит: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noProof/>
          <w:color w:val="000000"/>
          <w:sz w:val="21"/>
          <w:szCs w:val="21"/>
          <w:shd w:val="clear" w:color="auto" w:fill="FFFFFF"/>
          <w:lang w:val="ru-RU" w:eastAsia="ru-RU"/>
        </w:rPr>
        <w:drawing>
          <wp:inline distT="0" distB="0" distL="0" distR="0">
            <wp:extent cx="1676400" cy="333375"/>
            <wp:effectExtent l="0" t="0" r="0" b="9525"/>
            <wp:docPr id="23" name="Рисунок 23" descr="http://www.purm.ru/GIF/teofor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urm.ru/GIF/teofor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Амортизация плазмотрона приведенная к одному метру реза составит: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noProof/>
          <w:color w:val="000000"/>
          <w:sz w:val="21"/>
          <w:szCs w:val="21"/>
          <w:shd w:val="clear" w:color="auto" w:fill="FFFFFF"/>
          <w:lang w:val="ru-RU" w:eastAsia="ru-RU"/>
        </w:rPr>
        <w:drawing>
          <wp:inline distT="0" distB="0" distL="0" distR="0">
            <wp:extent cx="2266950" cy="400050"/>
            <wp:effectExtent l="0" t="0" r="0" b="0"/>
            <wp:docPr id="22" name="Рисунок 22" descr="http://www.purm.ru/GIF/teofor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urm.ru/GIF/teofor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t>"Потребление электроэнергии"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.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 xml:space="preserve">Максимальная потребляемая мощность аппарата ПУРМ-180М без компрессора - 30 кВт. Регулировка по мощности не предусмотрена, поэтому легко посчитать себестоимость электроэнергии приведенную к одному метру </w:t>
      </w:r>
      <w:proofErr w:type="gramStart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реза: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noProof/>
          <w:color w:val="000000"/>
          <w:sz w:val="21"/>
          <w:szCs w:val="21"/>
          <w:shd w:val="clear" w:color="auto" w:fill="FFFFFF"/>
          <w:lang w:val="ru-RU" w:eastAsia="ru-RU"/>
        </w:rPr>
        <w:drawing>
          <wp:inline distT="0" distB="0" distL="0" distR="0">
            <wp:extent cx="3848100" cy="400050"/>
            <wp:effectExtent l="0" t="0" r="0" b="0"/>
            <wp:docPr id="21" name="Рисунок 21" descr="http://www.purm.ru/GIF/teofor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urm.ru/GIF/teofor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где</w:t>
      </w:r>
      <w:proofErr w:type="gramEnd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 </w:t>
      </w:r>
      <w:proofErr w:type="spellStart"/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t>S</w:t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vertAlign w:val="subscript"/>
          <w:lang w:val="ru-RU" w:eastAsia="ru-RU"/>
        </w:rPr>
        <w:t>эл</w:t>
      </w:r>
      <w:proofErr w:type="spellEnd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 - стоимость электроэнергии в регионе (</w:t>
      </w:r>
      <w:proofErr w:type="spellStart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руб</w:t>
      </w:r>
      <w:proofErr w:type="spellEnd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),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h- КПД использования электроэнергии.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Стоимость одного кВт*час электроэнергии </w:t>
      </w:r>
      <w:proofErr w:type="spellStart"/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t>S</w:t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vertAlign w:val="subscript"/>
          <w:lang w:val="ru-RU" w:eastAsia="ru-RU"/>
        </w:rPr>
        <w:t>эл</w:t>
      </w:r>
      <w:proofErr w:type="spellEnd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 принята 150 копеек за 1 </w:t>
      </w:r>
      <w:proofErr w:type="spellStart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кВч</w:t>
      </w:r>
      <w:proofErr w:type="spellEnd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*час.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Аппарат работает 30% времени на полной мощности в 30 кВт. Но еще примерно 30-40% времени он работает на холостом ходу, где практически ничего не потребляет. Поэтому добавляем еще 5% к времени работы аппарата на полной мощности и коэффициент использования электроэнергии составит 30 + 5 = 35</w:t>
      </w:r>
      <w:proofErr w:type="gramStart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%.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ru-RU" w:eastAsia="ru-RU"/>
        </w:rPr>
        <w:t>Итого</w:t>
      </w:r>
      <w:proofErr w:type="gramEnd"/>
      <w:r w:rsidRPr="00F00CA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ru-RU" w:eastAsia="ru-RU"/>
        </w:rPr>
        <w:t xml:space="preserve"> себестоимость 1 метра реза: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noProof/>
          <w:color w:val="000000"/>
          <w:sz w:val="21"/>
          <w:szCs w:val="21"/>
          <w:shd w:val="clear" w:color="auto" w:fill="FFFFFF"/>
          <w:lang w:val="ru-RU" w:eastAsia="ru-RU"/>
        </w:rPr>
        <w:drawing>
          <wp:inline distT="0" distB="0" distL="0" distR="0">
            <wp:extent cx="2647950" cy="323850"/>
            <wp:effectExtent l="0" t="0" r="0" b="0"/>
            <wp:docPr id="20" name="Рисунок 20" descr="http://www.purm.ru/GIF/teofor8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urm.ru/GIF/teofor8_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noProof/>
          <w:color w:val="000000"/>
          <w:sz w:val="21"/>
          <w:szCs w:val="21"/>
          <w:shd w:val="clear" w:color="auto" w:fill="FFFFFF"/>
          <w:lang w:val="ru-RU" w:eastAsia="ru-RU"/>
        </w:rPr>
        <w:drawing>
          <wp:inline distT="0" distB="0" distL="0" distR="0">
            <wp:extent cx="3276600" cy="342900"/>
            <wp:effectExtent l="0" t="0" r="0" b="0"/>
            <wp:docPr id="19" name="Рисунок 19" descr="http://www.purm.ru/GIF/teofor8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urm.ru/GIF/teofor8_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где </w:t>
      </w:r>
      <w:proofErr w:type="spellStart"/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t>S</w:t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vertAlign w:val="subscript"/>
          <w:lang w:val="ru-RU" w:eastAsia="ru-RU"/>
        </w:rPr>
        <w:t>кат</w:t>
      </w:r>
      <w:proofErr w:type="spellEnd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 - стоимость катода К-01У,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proofErr w:type="spellStart"/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t>S</w:t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vertAlign w:val="subscript"/>
          <w:lang w:val="ru-RU" w:eastAsia="ru-RU"/>
        </w:rPr>
        <w:t>сопл</w:t>
      </w:r>
      <w:proofErr w:type="spellEnd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 - стоимость сопла С1-180М,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t>L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 - длина реза одним катодом (30 метров).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2. Для расчета себестоимости одной тонны разделанного металлолома в формат 3А подсчитаем общую длину реза: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Из карты раскроя рис. 1 получаем: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noProof/>
          <w:color w:val="000000"/>
          <w:sz w:val="21"/>
          <w:szCs w:val="21"/>
          <w:shd w:val="clear" w:color="auto" w:fill="FFFFFF"/>
          <w:lang w:val="ru-RU" w:eastAsia="ru-RU"/>
        </w:rPr>
        <w:drawing>
          <wp:inline distT="0" distB="0" distL="0" distR="0">
            <wp:extent cx="2314575" cy="238125"/>
            <wp:effectExtent l="0" t="0" r="9525" b="9525"/>
            <wp:docPr id="18" name="Рисунок 18" descr="http://www.purm.ru/GIF/teofo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urm.ru/GIF/teofor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Общий вес разделываемого листа: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noProof/>
          <w:color w:val="000000"/>
          <w:sz w:val="21"/>
          <w:szCs w:val="21"/>
          <w:shd w:val="clear" w:color="auto" w:fill="FFFFFF"/>
          <w:lang w:val="ru-RU" w:eastAsia="ru-RU"/>
        </w:rPr>
        <w:drawing>
          <wp:inline distT="0" distB="0" distL="0" distR="0">
            <wp:extent cx="3514725" cy="228600"/>
            <wp:effectExtent l="0" t="0" r="9525" b="0"/>
            <wp:docPr id="17" name="Рисунок 17" descr="http://www.purm.ru/GIF/teofor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urm.ru/GIF/teofor1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где </w:t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t>A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 - длина листа (м),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t>B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 - ширина листа (м),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t>h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 - толщина листа (м),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ru-RU" w:eastAsia="ru-RU"/>
        </w:rPr>
        <w:t>m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 - удельный вес листа (тонн/</w:t>
      </w:r>
      <w:proofErr w:type="spellStart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куб.м</w:t>
      </w:r>
      <w:proofErr w:type="spellEnd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.).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Затраты на разделку листа: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noProof/>
          <w:color w:val="000000"/>
          <w:sz w:val="21"/>
          <w:szCs w:val="21"/>
          <w:shd w:val="clear" w:color="auto" w:fill="FFFFFF"/>
          <w:lang w:val="ru-RU" w:eastAsia="ru-RU"/>
        </w:rPr>
        <w:drawing>
          <wp:inline distT="0" distB="0" distL="0" distR="0">
            <wp:extent cx="3057525" cy="171450"/>
            <wp:effectExtent l="0" t="0" r="9525" b="0"/>
            <wp:docPr id="16" name="Рисунок 16" descr="http://www.purm.ru/GIF/teofor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urm.ru/GIF/teofor1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Затраты на одну тонну реза: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noProof/>
          <w:color w:val="000000"/>
          <w:sz w:val="21"/>
          <w:szCs w:val="21"/>
          <w:shd w:val="clear" w:color="auto" w:fill="FFFFFF"/>
          <w:lang w:val="ru-RU" w:eastAsia="ru-RU"/>
        </w:rPr>
        <w:drawing>
          <wp:inline distT="0" distB="0" distL="0" distR="0">
            <wp:extent cx="3619500" cy="314325"/>
            <wp:effectExtent l="0" t="0" r="0" b="9525"/>
            <wp:docPr id="15" name="Рисунок 15" descr="http://www.purm.ru/GIF/teofor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urm.ru/GIF/teofor1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Время разделки листа составит: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noProof/>
          <w:color w:val="000000"/>
          <w:sz w:val="21"/>
          <w:szCs w:val="21"/>
          <w:shd w:val="clear" w:color="auto" w:fill="FFFFFF"/>
          <w:lang w:val="ru-RU" w:eastAsia="ru-RU"/>
        </w:rPr>
        <w:drawing>
          <wp:inline distT="0" distB="0" distL="0" distR="0">
            <wp:extent cx="2657475" cy="238125"/>
            <wp:effectExtent l="0" t="0" r="9525" b="9525"/>
            <wp:docPr id="14" name="Рисунок 14" descr="http://www.purm.ru/GIF/teofor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urm.ru/GIF/teofor1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Производительность разделки в час: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noProof/>
          <w:color w:val="000000"/>
          <w:sz w:val="21"/>
          <w:szCs w:val="21"/>
          <w:shd w:val="clear" w:color="auto" w:fill="FFFFFF"/>
          <w:lang w:val="ru-RU" w:eastAsia="ru-RU"/>
        </w:rPr>
        <w:drawing>
          <wp:inline distT="0" distB="0" distL="0" distR="0">
            <wp:extent cx="3190875" cy="304800"/>
            <wp:effectExtent l="0" t="0" r="9525" b="0"/>
            <wp:docPr id="13" name="Рисунок 13" descr="http://www.purm.ru/GIF/teofor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urm.ru/GIF/teofor14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Производительность разделки в смену: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noProof/>
          <w:color w:val="000000"/>
          <w:sz w:val="21"/>
          <w:szCs w:val="21"/>
          <w:shd w:val="clear" w:color="auto" w:fill="FFFFFF"/>
          <w:lang w:val="ru-RU" w:eastAsia="ru-RU"/>
        </w:rPr>
        <w:drawing>
          <wp:inline distT="0" distB="0" distL="0" distR="0">
            <wp:extent cx="2847975" cy="304800"/>
            <wp:effectExtent l="0" t="0" r="9525" b="0"/>
            <wp:docPr id="12" name="Рисунок 12" descr="http://www.purm.ru/GIF/teofor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urm.ru/GIF/teofor15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Все расценки данного ТЭО приведены по </w:t>
      </w:r>
      <w:hyperlink r:id="rId24" w:history="1">
        <w:r w:rsidRPr="00F00CA8">
          <w:rPr>
            <w:rFonts w:ascii="Times New Roman" w:eastAsia="Times New Roman" w:hAnsi="Times New Roman" w:cs="Times New Roman"/>
            <w:color w:val="006699"/>
            <w:sz w:val="21"/>
            <w:szCs w:val="21"/>
            <w:shd w:val="clear" w:color="auto" w:fill="FFFFFF"/>
            <w:lang w:val="ru-RU" w:eastAsia="ru-RU"/>
          </w:rPr>
          <w:t>действующему прайс-листу</w:t>
        </w:r>
      </w:hyperlink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 ООО "Фактор".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Цены указаны в рублях с учетом НДС (18%).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При повышении квалификации резчика можно увеличить скорость резки, что увеличит производительность и снизит затраты на резку, так же при грамотной организации производства можно увеличить коэффициент использования рабочего времени резчиком, что тоже увеличит производительность и значительно снизит затраты на резку. Так при увеличении этого коэффициента до 50% и увеличении скорости резки до 16-17 мм/секунду длина реза за 1 час составит уже 30 метров, в результате чего производительность вырастет на 125 % и составит 17,5 тонн в смену, что приведет к снижению себестоимости резки почти в два раза.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 xml:space="preserve">Практика применения аппаратов ПУРМ-180 и ПУРМ-180М на предприятиях по переработке металлического лома показывает, что при трехсменной работе с двухчасовым ночным </w:t>
      </w:r>
      <w:proofErr w:type="spellStart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пересменком</w:t>
      </w:r>
      <w:proofErr w:type="spellEnd"/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 xml:space="preserve"> за сутки сжигается 9-10 катодов и 2-3 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lastRenderedPageBreak/>
        <w:t>сопла. За это время перерабатывается от 18 до 30 тонн готового металлического лома средней толщиной 5-15 мм.</w:t>
      </w:r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br/>
        <w:t>Аппарат </w:t>
      </w:r>
      <w:hyperlink r:id="rId25" w:history="1">
        <w:r w:rsidRPr="00F00CA8">
          <w:rPr>
            <w:rFonts w:ascii="Times New Roman" w:eastAsia="Times New Roman" w:hAnsi="Times New Roman" w:cs="Times New Roman"/>
            <w:color w:val="006699"/>
            <w:sz w:val="21"/>
            <w:szCs w:val="21"/>
            <w:shd w:val="clear" w:color="auto" w:fill="FFFFFF"/>
            <w:lang w:val="ru-RU" w:eastAsia="ru-RU"/>
          </w:rPr>
          <w:t>ПУРМ-180М</w:t>
        </w:r>
      </w:hyperlink>
      <w:r w:rsidRPr="00F00CA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ru-RU" w:eastAsia="ru-RU"/>
        </w:rPr>
        <w:t> использует для охлаждения плазмотрона и в качестве плазмообразующего газа воздух. Поэтому его можно использовать в полевых условиях при низких температурах и высокой влажности. Продолжительность включения ПВ=100 % позволяет использовать аппарат в режиме непрерывной работы.</w:t>
      </w:r>
    </w:p>
    <w:p w:rsidR="00C12AAA" w:rsidRDefault="00C12AAA" w:rsidP="00F00CA8">
      <w:pPr>
        <w:jc w:val="both"/>
        <w:rPr>
          <w:lang w:val="ru-RU"/>
        </w:rPr>
      </w:pPr>
    </w:p>
    <w:p w:rsidR="00C12AAA" w:rsidRPr="00BA59D4" w:rsidRDefault="00C12AAA" w:rsidP="00C12AAA">
      <w:pPr>
        <w:jc w:val="center"/>
        <w:rPr>
          <w:lang w:val="ru-RU"/>
        </w:rPr>
      </w:pPr>
    </w:p>
    <w:sectPr w:rsidR="00C12AAA" w:rsidRPr="00BA59D4" w:rsidSect="001B4BDD">
      <w:pgSz w:w="11920" w:h="16840"/>
      <w:pgMar w:top="295" w:right="520" w:bottom="44" w:left="5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20"/>
    <w:rsid w:val="0001004C"/>
    <w:rsid w:val="001B4BDD"/>
    <w:rsid w:val="00365420"/>
    <w:rsid w:val="007470C2"/>
    <w:rsid w:val="00BA59D4"/>
    <w:rsid w:val="00C12AAA"/>
    <w:rsid w:val="00E96462"/>
    <w:rsid w:val="00F00CA8"/>
    <w:rsid w:val="00F8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F30BD-256A-454E-A555-261B1568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9D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p1">
    <w:name w:val="p1"/>
    <w:basedOn w:val="a"/>
    <w:rsid w:val="00F0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00CA8"/>
  </w:style>
  <w:style w:type="character" w:styleId="a3">
    <w:name w:val="Hyperlink"/>
    <w:basedOn w:val="a0"/>
    <w:uiPriority w:val="99"/>
    <w:semiHidden/>
    <w:unhideWhenUsed/>
    <w:rsid w:val="00F00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hyperlink" Target="http://www.purm.ru/pm180M.s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hyperlink" Target="http://www.purm.ru/price.shtml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Oniablo</dc:creator>
  <cp:keywords/>
  <dc:description/>
  <cp:lastModifiedBy>Dima Oniablo</cp:lastModifiedBy>
  <cp:revision>2</cp:revision>
  <dcterms:created xsi:type="dcterms:W3CDTF">2014-06-14T10:52:00Z</dcterms:created>
  <dcterms:modified xsi:type="dcterms:W3CDTF">2014-06-14T10:52:00Z</dcterms:modified>
</cp:coreProperties>
</file>